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Pr="00881A6F" w:rsidRDefault="00881A6F" w:rsidP="00881A6F">
      <w:pPr>
        <w:jc w:val="center"/>
        <w:rPr>
          <w:rFonts w:ascii="Times New Roman" w:hAnsi="Times New Roman" w:cs="Times New Roman"/>
          <w:b/>
          <w:sz w:val="32"/>
        </w:rPr>
      </w:pPr>
      <w:r w:rsidRPr="00881A6F">
        <w:rPr>
          <w:rFonts w:ascii="Times New Roman" w:hAnsi="Times New Roman" w:cs="Times New Roman"/>
          <w:b/>
          <w:sz w:val="32"/>
        </w:rPr>
        <w:t>Всероссийское голосование!</w:t>
      </w:r>
    </w:p>
    <w:p w:rsidR="00881A6F" w:rsidRDefault="00881A6F" w:rsidP="00881A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цифрового развития, связи и массовых коммуникаций Российской Федерации информирует, что в 2023 году старт всероссийского голосования запланирован на 17 июля 2023 года.</w:t>
      </w:r>
    </w:p>
    <w:p w:rsidR="00881A6F" w:rsidRPr="00881A6F" w:rsidRDefault="00881A6F" w:rsidP="00881A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Указанное голосование проводится в целях определения перечня населенных пунктов с численностью населения от 100 до 500 человек и плана-графика их подключений к сети подвижной радиотелефонной связи с использованием базовых станций на 2024 год в рамках оказания универсальных услуг связи на едином портале государственных и муниципальных услуг по ссылке: </w:t>
      </w:r>
      <w:hyperlink r:id="rId4" w:history="1">
        <w:r w:rsidRPr="001B59D4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881A6F">
          <w:rPr>
            <w:rStyle w:val="a3"/>
            <w:rFonts w:ascii="Times New Roman" w:hAnsi="Times New Roman" w:cs="Times New Roman"/>
            <w:sz w:val="28"/>
          </w:rPr>
          <w:t>://</w:t>
        </w:r>
        <w:r w:rsidRPr="001B59D4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881A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1B59D4">
          <w:rPr>
            <w:rStyle w:val="a3"/>
            <w:rFonts w:ascii="Times New Roman" w:hAnsi="Times New Roman" w:cs="Times New Roman"/>
            <w:sz w:val="28"/>
            <w:lang w:val="en-US"/>
          </w:rPr>
          <w:t>gosuslugi</w:t>
        </w:r>
        <w:proofErr w:type="spellEnd"/>
        <w:r w:rsidRPr="00881A6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1B59D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881A6F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1B59D4">
          <w:rPr>
            <w:rStyle w:val="a3"/>
            <w:rFonts w:ascii="Times New Roman" w:hAnsi="Times New Roman" w:cs="Times New Roman"/>
            <w:sz w:val="28"/>
            <w:lang w:val="en-US"/>
          </w:rPr>
          <w:t>inet</w:t>
        </w:r>
        <w:proofErr w:type="spellEnd"/>
      </w:hyperlink>
      <w:r w:rsidRPr="00881A6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81A6F" w:rsidRPr="00881A6F" w:rsidRDefault="00881A6F" w:rsidP="00881A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</w:rPr>
        <w:t xml:space="preserve"> России планирует опубликовать результаты голосования 18 декабря 2023 года.</w:t>
      </w:r>
    </w:p>
    <w:sectPr w:rsidR="00881A6F" w:rsidRPr="00881A6F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1A6F"/>
    <w:rsid w:val="00881A6F"/>
    <w:rsid w:val="00AE5F95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2023-07-18T11:56:00Z</dcterms:created>
  <dcterms:modified xsi:type="dcterms:W3CDTF">2023-07-18T12:00:00Z</dcterms:modified>
</cp:coreProperties>
</file>